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2AEC7B56" w:rsidR="00A817A5" w:rsidRDefault="00813A57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Tic Tac Toe</w:t>
      </w:r>
      <w:r w:rsidR="004B7C97">
        <w:rPr>
          <w:rStyle w:val="normaltextrun"/>
          <w:b w:val="0"/>
          <w:bCs w:val="0"/>
          <w:szCs w:val="36"/>
          <w:shd w:val="clear" w:color="auto" w:fill="FFFFFF"/>
        </w:rPr>
        <w:t xml:space="preserve"> Built-In Switch Game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21F732BD" w14:textId="373873A7" w:rsidR="00842F96" w:rsidRDefault="00842F96" w:rsidP="00842F96">
            <w:pPr>
              <w:rPr>
                <w:rFonts w:ascii="Avenir" w:hAnsi="Avenir"/>
                <w:color w:val="000000"/>
                <w:szCs w:val="24"/>
              </w:rPr>
            </w:pPr>
            <w:r w:rsidRPr="00CD783B">
              <w:rPr>
                <w:rFonts w:ascii="Avenir" w:hAnsi="Avenir"/>
                <w:color w:val="000000"/>
                <w:szCs w:val="24"/>
              </w:rPr>
              <w:t xml:space="preserve">This adapted version of Tic Tac Toe is 11"L x 13½"W x 9½"H. It weighs 2 ¼ pounds and requires four AA batteries. </w:t>
            </w:r>
          </w:p>
          <w:p w14:paraId="23624B30" w14:textId="77777777" w:rsidR="00842F96" w:rsidRPr="00B877F3" w:rsidRDefault="00842F96" w:rsidP="00842F96">
            <w:pPr>
              <w:rPr>
                <w:rFonts w:ascii="Avenir" w:hAnsi="Avenir"/>
                <w:color w:val="000000"/>
                <w:szCs w:val="24"/>
              </w:rPr>
            </w:pPr>
          </w:p>
          <w:p w14:paraId="0CEB31B4" w14:textId="77777777" w:rsidR="00842F96" w:rsidRPr="00FB1383" w:rsidRDefault="00842F96" w:rsidP="00842F96">
            <w:pPr>
              <w:rPr>
                <w:color w:val="000000"/>
              </w:rPr>
            </w:pPr>
            <w:hyperlink r:id="rId10" w:history="1">
              <w:r w:rsidRPr="00FB1383">
                <w:rPr>
                  <w:rStyle w:val="Hyperlink"/>
                  <w:rFonts w:cs="Calibri"/>
                  <w:color w:val="1155CC"/>
                </w:rPr>
                <w:t xml:space="preserve">Purchasing Information </w:t>
              </w:r>
            </w:hyperlink>
          </w:p>
          <w:p w14:paraId="35DE81E2" w14:textId="77777777" w:rsidR="00842F96" w:rsidRPr="00842F96" w:rsidRDefault="00842F96" w:rsidP="00842F96"/>
          <w:p w14:paraId="34DC4787" w14:textId="34299D7C" w:rsidR="0099189F" w:rsidRPr="0099189F" w:rsidRDefault="00842F96" w:rsidP="00842F9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history="1">
              <w:r w:rsidRPr="00842F96">
                <w:rPr>
                  <w:rStyle w:val="Hyperlink"/>
                  <w:rFonts w:ascii="Avenir Book" w:hAnsi="Avenir Book" w:cs="Calibri"/>
                  <w:color w:val="1155CC"/>
                </w:rPr>
                <w:t>User’s Manual</w:t>
              </w:r>
            </w:hyperlink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68C6D9B1" w:rsidR="0050282A" w:rsidRPr="00F93323" w:rsidRDefault="009235B0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9A56A2" wp14:editId="4EFA5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2459330" cy="1602890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657" cy="160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64D27C89" w14:textId="7CFFAF5B" w:rsidR="00035908" w:rsidRDefault="00B359E2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B359E2">
        <w:rPr>
          <w:rFonts w:cs="Open Sans"/>
        </w:rPr>
        <w:t xml:space="preserve">Those who </w:t>
      </w:r>
      <w:r w:rsidR="00020C5F" w:rsidRPr="00020C5F">
        <w:rPr>
          <w:rFonts w:cs="Open Sans"/>
        </w:rPr>
        <w:t>benefit from accessible, engaging, and visually/auditorily stimulating activities that support cause-and-effect learning, motor skill development, peer interaction, and participation despite fine motor, visual, or mobility challenges</w:t>
      </w:r>
      <w:r w:rsidR="003A59F2">
        <w:rPr>
          <w:rFonts w:cs="Open Sans"/>
        </w:rPr>
        <w:t>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0BC9C3F3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4A3E06" w:rsidRPr="004A3E06">
        <w:t>support the development of switch use, scanning skills, problem-solving, cooperative play, and participation in traditional games without requiring fine motor control or writing tools.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A374EBD" w14:textId="43A419CD" w:rsidR="0078211F" w:rsidRDefault="00373181" w:rsidP="00000488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rPr>
                <w:rStyle w:val="normaltextrun"/>
                <w:color w:val="000000"/>
                <w:shd w:val="clear" w:color="auto" w:fill="FFFFFF"/>
              </w:rPr>
              <w:t>Use in any environment including community, home, and school</w:t>
            </w:r>
            <w:r w:rsidR="002E1D6D">
              <w:rPr>
                <w:rStyle w:val="normaltextrun"/>
                <w:color w:val="000000"/>
                <w:shd w:val="clear" w:color="auto" w:fill="FFFFFF"/>
              </w:rPr>
              <w:t xml:space="preserve"> on a flat surface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26628FD6" w14:textId="677FDC6F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412D210E" w:rsidR="00881DCF" w:rsidRPr="00EF4744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seated</w:t>
            </w:r>
            <w:r w:rsidR="00D4779A">
              <w:rPr>
                <w:rFonts w:ascii="Avenir" w:hAnsi="Avenir"/>
                <w:color w:val="000000"/>
                <w:shd w:val="clear" w:color="auto" w:fill="FFFFFF"/>
              </w:rPr>
              <w:t xml:space="preserve"> position</w:t>
            </w:r>
            <w:r w:rsidR="00373181">
              <w:rPr>
                <w:rFonts w:ascii="Avenir" w:hAnsi="Avenir"/>
                <w:color w:val="000000"/>
                <w:shd w:val="clear" w:color="auto" w:fill="FFFFFF"/>
              </w:rPr>
              <w:t xml:space="preserve"> at a table</w:t>
            </w:r>
            <w:r w:rsidR="00D4779A">
              <w:rPr>
                <w:rFonts w:ascii="Avenir" w:hAnsi="Avenir"/>
                <w:color w:val="000000"/>
                <w:shd w:val="clear" w:color="auto" w:fill="FFFFFF"/>
              </w:rPr>
              <w:t xml:space="preserve"> or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on the floor</w:t>
            </w:r>
            <w:r w:rsidR="003D7BB3">
              <w:rPr>
                <w:rFonts w:ascii="Avenir" w:hAnsi="Avenir"/>
                <w:color w:val="000000"/>
                <w:shd w:val="clear" w:color="auto" w:fill="FFFFFF"/>
              </w:rPr>
              <w:t xml:space="preserve">, standing at a table, or </w:t>
            </w:r>
            <w:r w:rsidR="003C234C">
              <w:rPr>
                <w:rFonts w:ascii="Avenir" w:hAnsi="Avenir"/>
                <w:color w:val="000000"/>
                <w:shd w:val="clear" w:color="auto" w:fill="FFFFFF"/>
              </w:rPr>
              <w:t>lying on the floor.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7CCB91C" w14:textId="3666BC64" w:rsidR="009704B5" w:rsidRPr="009704B5" w:rsidRDefault="001F7CC3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Players choose “X” or “O”, when a player gets three in a row, the lights on the adapted game board will flash and music will play.</w:t>
            </w:r>
          </w:p>
          <w:p w14:paraId="7C63938D" w14:textId="55CEC0F1" w:rsidR="00133A2E" w:rsidRPr="009704B5" w:rsidRDefault="00133A2E" w:rsidP="009704B5">
            <w:pPr>
              <w:rPr>
                <w:b/>
                <w:bCs/>
                <w:szCs w:val="24"/>
              </w:rPr>
            </w:pPr>
            <w:r w:rsidRPr="009704B5">
              <w:rPr>
                <w:b/>
                <w:bCs/>
                <w:szCs w:val="24"/>
              </w:rPr>
              <w:t>Extended Play/Use</w:t>
            </w:r>
          </w:p>
          <w:p w14:paraId="469C962C" w14:textId="271566E2" w:rsidR="007D3740" w:rsidRDefault="00466823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Use </w:t>
            </w:r>
            <w:r w:rsidR="00E17E6F">
              <w:rPr>
                <w:szCs w:val="24"/>
              </w:rPr>
              <w:t xml:space="preserve">as a counting game, </w:t>
            </w:r>
            <w:r w:rsidR="00BC6384">
              <w:rPr>
                <w:szCs w:val="24"/>
              </w:rPr>
              <w:t>counting shapes, scanning activity, or a choice board.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1EF96F8A" w:rsidR="00371A37" w:rsidRPr="001355B7" w:rsidRDefault="00501B5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Give each child a turn, develop social scripts for turn taking, model my turn/your turn</w:t>
            </w:r>
            <w:r w:rsidR="00364019">
              <w:rPr>
                <w:szCs w:val="24"/>
              </w:rPr>
              <w:t>.</w:t>
            </w:r>
          </w:p>
        </w:tc>
        <w:tc>
          <w:tcPr>
            <w:tcW w:w="4860" w:type="dxa"/>
          </w:tcPr>
          <w:p w14:paraId="2E7731EE" w14:textId="77777777" w:rsidR="00364019" w:rsidRDefault="00364019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Build It Up</w:t>
            </w:r>
          </w:p>
          <w:p w14:paraId="36D102A4" w14:textId="09280DCA" w:rsidR="00364019" w:rsidRPr="00364019" w:rsidRDefault="00364019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Enlarge switch surface with textured fabric.</w:t>
            </w:r>
          </w:p>
          <w:p w14:paraId="5E5DBD91" w14:textId="20F69322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106C1AFA" w:rsidR="00881DCF" w:rsidRPr="00C93113" w:rsidRDefault="00C93113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Encourage the child to rest their forearm on the table while engaged in the activity.</w:t>
            </w:r>
          </w:p>
          <w:p w14:paraId="52B57194" w14:textId="75CF9ED8" w:rsidR="001103EA" w:rsidRPr="00BD30D8" w:rsidRDefault="00C93113" w:rsidP="00BD30D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Use </w:t>
            </w:r>
            <w:proofErr w:type="spellStart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Dycem</w:t>
            </w:r>
            <w:proofErr w:type="spellEnd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under the </w:t>
            </w:r>
            <w:r w:rsid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item or attach Velcro.</w:t>
            </w:r>
          </w:p>
          <w:p w14:paraId="79B63E89" w14:textId="3C153B4C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510F5BA4" w:rsidR="00D43FAB" w:rsidRPr="001939BF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</w:t>
            </w:r>
            <w:r w:rsidR="00BD30D8">
              <w:rPr>
                <w:rFonts w:ascii="Avenir" w:eastAsia="Avenir" w:hAnsi="Avenir" w:cs="Avenir"/>
                <w:color w:val="000000" w:themeColor="text1"/>
              </w:rPr>
              <w:t>pply various textures (e</w:t>
            </w:r>
            <w:r w:rsidR="0057763C">
              <w:rPr>
                <w:rFonts w:ascii="Avenir" w:eastAsia="Avenir" w:hAnsi="Avenir" w:cs="Avenir"/>
                <w:color w:val="000000" w:themeColor="text1"/>
              </w:rPr>
              <w:t xml:space="preserve">.g. Velcro, </w:t>
            </w:r>
            <w:proofErr w:type="spellStart"/>
            <w:r w:rsidR="0057763C">
              <w:rPr>
                <w:rFonts w:ascii="Avenir" w:eastAsia="Avenir" w:hAnsi="Avenir" w:cs="Avenir"/>
                <w:color w:val="000000" w:themeColor="text1"/>
              </w:rPr>
              <w:t>Dycem</w:t>
            </w:r>
            <w:proofErr w:type="spellEnd"/>
            <w:r w:rsidR="0057763C">
              <w:rPr>
                <w:rFonts w:ascii="Avenir" w:eastAsia="Avenir" w:hAnsi="Avenir" w:cs="Avenir"/>
                <w:color w:val="000000" w:themeColor="text1"/>
              </w:rPr>
              <w:t>, shelf liner) to switch surfaces to add tactile interest.</w:t>
            </w:r>
          </w:p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Communication Support</w:t>
            </w:r>
          </w:p>
          <w:p w14:paraId="430745CA" w14:textId="097F89F4" w:rsidR="00427275" w:rsidRPr="00427275" w:rsidRDefault="00FD13C4" w:rsidP="001939B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 xml:space="preserve">Guide possible sections with </w:t>
            </w:r>
            <w:r w:rsidR="008C4FED">
              <w:rPr>
                <w:rFonts w:ascii="Avenir" w:hAnsi="Avenir"/>
                <w:color w:val="000000" w:themeColor="text1"/>
              </w:rPr>
              <w:t>pointing, develop social scripts for turn taking.</w:t>
            </w:r>
          </w:p>
          <w:p w14:paraId="6BD4C7A1" w14:textId="77777777" w:rsidR="003952D9" w:rsidRDefault="003952D9" w:rsidP="003952D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Book" w:hAnsi="Avenir Book"/>
                <w:b/>
                <w:bCs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 Alternatives</w:t>
            </w:r>
            <w:r>
              <w:rPr>
                <w:rStyle w:val="eop"/>
                <w:rFonts w:ascii="Avenir" w:hAnsi="Avenir"/>
                <w:b/>
                <w:bCs/>
                <w:color w:val="000000"/>
              </w:rPr>
              <w:t> </w:t>
            </w:r>
          </w:p>
          <w:p w14:paraId="283D5F66" w14:textId="5C26C43D" w:rsidR="004021CA" w:rsidRPr="002F31D0" w:rsidRDefault="00383B5C" w:rsidP="003952D9">
            <w:pPr>
              <w:pStyle w:val="paragraph"/>
              <w:numPr>
                <w:ilvl w:val="2"/>
                <w:numId w:val="11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</w:rPr>
            </w:pPr>
            <w:r w:rsidRPr="002F31D0">
              <w:rPr>
                <w:rStyle w:val="normaltextrun"/>
                <w:rFonts w:ascii="Avenir Book" w:hAnsi="Avenir Book"/>
                <w:color w:val="000000" w:themeColor="text1"/>
              </w:rPr>
              <w:lastRenderedPageBreak/>
              <w:t xml:space="preserve">Trial different </w:t>
            </w:r>
            <w:proofErr w:type="gramStart"/>
            <w:r w:rsidRPr="002F31D0">
              <w:rPr>
                <w:rStyle w:val="normaltextrun"/>
                <w:rFonts w:ascii="Avenir Book" w:hAnsi="Avenir Book"/>
                <w:color w:val="000000" w:themeColor="text1"/>
              </w:rPr>
              <w:t xml:space="preserve">switches, </w:t>
            </w:r>
            <w:r w:rsidR="00361A61">
              <w:rPr>
                <w:rStyle w:val="normaltextrun"/>
                <w:rFonts w:ascii="Avenir Book" w:hAnsi="Avenir Book"/>
                <w:color w:val="000000" w:themeColor="text1"/>
              </w:rPr>
              <w:t>or</w:t>
            </w:r>
            <w:proofErr w:type="gramEnd"/>
            <w:r w:rsidR="00361A61">
              <w:rPr>
                <w:rStyle w:val="normaltextrun"/>
                <w:rFonts w:ascii="Avenir Book" w:hAnsi="Avenir Book"/>
                <w:color w:val="000000" w:themeColor="text1"/>
              </w:rPr>
              <w:t xml:space="preserve"> </w:t>
            </w:r>
            <w:r w:rsidRPr="002F31D0">
              <w:rPr>
                <w:rStyle w:val="normaltextrun"/>
                <w:rFonts w:ascii="Avenir Book" w:hAnsi="Avenir Book"/>
                <w:color w:val="000000" w:themeColor="text1"/>
              </w:rPr>
              <w:t>compare to traditional paper and pencil</w:t>
            </w:r>
            <w:r w:rsidR="002F31D0" w:rsidRPr="002F31D0">
              <w:rPr>
                <w:rStyle w:val="normaltextrun"/>
                <w:rFonts w:ascii="Avenir Book" w:hAnsi="Avenir Book"/>
                <w:color w:val="000000" w:themeColor="text1"/>
              </w:rPr>
              <w:t>.</w:t>
            </w:r>
          </w:p>
        </w:tc>
      </w:tr>
    </w:tbl>
    <w:p w14:paraId="5310C617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</w:p>
    <w:p w14:paraId="458C3C4B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CA2616" w:rsidRPr="0096519F" w14:paraId="7BE3E105" w14:textId="77777777" w:rsidTr="007E4A18">
        <w:trPr>
          <w:trHeight w:val="2682"/>
          <w:jc w:val="center"/>
        </w:trPr>
        <w:tc>
          <w:tcPr>
            <w:tcW w:w="3312" w:type="dxa"/>
          </w:tcPr>
          <w:p w14:paraId="1FB21673" w14:textId="77777777" w:rsidR="00CA2616" w:rsidRDefault="00CA2616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Look</w:t>
            </w:r>
          </w:p>
          <w:p w14:paraId="0E13F161" w14:textId="77777777" w:rsidR="00CA2616" w:rsidRPr="0096519F" w:rsidRDefault="00CA2616" w:rsidP="007E4A1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18BA2861" wp14:editId="38ABD7F9">
                  <wp:extent cx="1275449" cy="1650752"/>
                  <wp:effectExtent l="2857" t="0" r="0" b="0"/>
                  <wp:docPr id="2" name="Picture 2" descr="Face with eyes looking away with a black arrow pointing in the direction the face is loo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ace with eyes looking away with a black arrow pointing in the direction the face is looking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4666" cy="1675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1FC12C" w14:textId="77777777" w:rsidR="00CA2616" w:rsidRPr="0096519F" w:rsidRDefault="00CA2616" w:rsidP="007E4A1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noProof/>
              </w:rPr>
              <w:drawing>
                <wp:inline distT="0" distB="0" distL="0" distR="0" wp14:anchorId="338930EB" wp14:editId="31266976">
                  <wp:extent cx="1411260" cy="1826523"/>
                  <wp:effectExtent l="0" t="4445" r="0" b="0"/>
                  <wp:docPr id="9" name="Picture 9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stick figure pointing to a red ball under a tab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37521" cy="186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34291E6" w14:textId="77777777" w:rsidR="00CA2616" w:rsidRPr="0096519F" w:rsidRDefault="00CA2616" w:rsidP="007E4A1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</w:rPr>
              <w:drawing>
                <wp:inline distT="0" distB="0" distL="0" distR="0" wp14:anchorId="29A88F49" wp14:editId="428DBEEF">
                  <wp:extent cx="1379284" cy="1785139"/>
                  <wp:effectExtent l="317" t="0" r="5398" b="5397"/>
                  <wp:docPr id="5" name="Picture 5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ild pushing rock away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99636" cy="18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616" w:rsidRPr="0096519F" w14:paraId="1D969B14" w14:textId="77777777" w:rsidTr="007E4A18">
        <w:trPr>
          <w:trHeight w:val="2682"/>
          <w:jc w:val="center"/>
        </w:trPr>
        <w:tc>
          <w:tcPr>
            <w:tcW w:w="3312" w:type="dxa"/>
          </w:tcPr>
          <w:p w14:paraId="703C6D0E" w14:textId="77777777" w:rsidR="00CA2616" w:rsidRPr="0096519F" w:rsidRDefault="00CA2616" w:rsidP="007E4A1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Stop</w:t>
            </w:r>
            <w:r>
              <w:rPr>
                <w:noProof/>
              </w:rPr>
              <w:drawing>
                <wp:inline distT="0" distB="0" distL="0" distR="0" wp14:anchorId="52E2A161" wp14:editId="5B55D5D0">
                  <wp:extent cx="1318253" cy="1706150"/>
                  <wp:effectExtent l="0" t="3492" r="0" b="0"/>
                  <wp:docPr id="6" name="Picture 6" descr="Red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d light lit up on a traffic signa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40302" cy="173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930B609" w14:textId="77777777" w:rsidR="00CA2616" w:rsidRPr="0096519F" w:rsidRDefault="00CA2616" w:rsidP="007E4A1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Go</w:t>
            </w:r>
            <w:r>
              <w:rPr>
                <w:noProof/>
              </w:rPr>
              <w:drawing>
                <wp:inline distT="0" distB="0" distL="0" distR="0" wp14:anchorId="06F862A9" wp14:editId="01ED958F">
                  <wp:extent cx="1965960" cy="1474470"/>
                  <wp:effectExtent l="0" t="0" r="2540" b="0"/>
                  <wp:docPr id="1758314434" name="Picture 2" descr="Green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14434" name="Picture 2" descr="Green light lit up on a traffic signa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CC44C2A" w14:textId="705A814F" w:rsidR="00CA2616" w:rsidRDefault="008066AD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Done</w:t>
            </w:r>
          </w:p>
          <w:p w14:paraId="51AAB961" w14:textId="04B580C8" w:rsidR="00CA2616" w:rsidRPr="0096519F" w:rsidRDefault="00071592" w:rsidP="007E4A1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421A1B59" wp14:editId="001414D7">
                  <wp:extent cx="1811570" cy="1358677"/>
                  <wp:effectExtent l="0" t="0" r="5080" b="635"/>
                  <wp:docPr id="1324924325" name="Picture 2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924325" name="Picture 2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013" cy="142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616" w:rsidRPr="0096519F" w14:paraId="1B07E3C8" w14:textId="77777777" w:rsidTr="007E4A18">
        <w:trPr>
          <w:trHeight w:val="2682"/>
          <w:jc w:val="center"/>
        </w:trPr>
        <w:tc>
          <w:tcPr>
            <w:tcW w:w="3312" w:type="dxa"/>
          </w:tcPr>
          <w:p w14:paraId="35C803C4" w14:textId="77777777" w:rsidR="00CA2616" w:rsidRPr="0096519F" w:rsidRDefault="00CA2616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Your turn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F496058" wp14:editId="5D01CD55">
                  <wp:extent cx="1295593" cy="1676822"/>
                  <wp:effectExtent l="0" t="0" r="0" b="0"/>
                  <wp:docPr id="8" name="Picture 8" descr="A hand pointing to a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hand pointing to a child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19875" cy="170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Open San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312" w:type="dxa"/>
          </w:tcPr>
          <w:p w14:paraId="55454434" w14:textId="77777777" w:rsidR="00CA2616" w:rsidRPr="0096519F" w:rsidRDefault="00CA2616" w:rsidP="007E4A1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 xml:space="preserve">My turn 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292F2D04" wp14:editId="11DEC4F4">
                  <wp:extent cx="1340474" cy="1734909"/>
                  <wp:effectExtent l="5715" t="0" r="0" b="0"/>
                  <wp:docPr id="7" name="Picture 7" descr="A child pointing to themsel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hild pointing to themself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80462" cy="1786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D565C1A" w14:textId="77777777" w:rsidR="00CA2616" w:rsidRDefault="00CA2616" w:rsidP="007E4A1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 xml:space="preserve">Wait </w:t>
            </w:r>
          </w:p>
          <w:p w14:paraId="551829C9" w14:textId="77777777" w:rsidR="00CA2616" w:rsidRPr="0096519F" w:rsidRDefault="00CA2616" w:rsidP="007E4A1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2A367798" wp14:editId="0696C97B">
                  <wp:extent cx="1400625" cy="1812759"/>
                  <wp:effectExtent l="0" t="2857" r="0" b="0"/>
                  <wp:docPr id="10" name="Picture 10" descr="Child sitting in chair with clock next to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ild sitting in chair with clock next to them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29410" cy="185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18DA6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2D339C">
        <w:rPr>
          <w:rFonts w:eastAsia="Times New Roman" w:cs="Segoe UI"/>
          <w:szCs w:val="24"/>
        </w:rPr>
        <w:t>*”Adaptations</w:t>
      </w:r>
      <w:proofErr w:type="gramEnd"/>
      <w:r w:rsidRPr="002D339C">
        <w:rPr>
          <w:rFonts w:eastAsia="Times New Roman" w:cs="Segoe UI"/>
          <w:szCs w:val="24"/>
        </w:rPr>
        <w:t>” adapted from: Haugen’s Modes for Adapting Toys based on materials from the "Let's Play" Project at the University of Buffalo  </w:t>
      </w:r>
    </w:p>
    <w:p w14:paraId="21C3C00B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>Dynavox</w:t>
      </w:r>
      <w:proofErr w:type="spellEnd"/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>, LLC.</w:t>
      </w:r>
      <w:r w:rsidRPr="002D339C">
        <w:rPr>
          <w:rFonts w:ascii="Times New Roman" w:eastAsia="Times New Roman" w:hAnsi="Times New Roman" w:cs="Times New Roman"/>
          <w:b/>
          <w:bCs/>
          <w:i/>
          <w:iCs/>
          <w:color w:val="212121"/>
          <w:szCs w:val="24"/>
        </w:rPr>
        <w:t> </w:t>
      </w:r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 xml:space="preserve"> All rights reserved.</w:t>
      </w:r>
      <w:r w:rsidRPr="002D339C">
        <w:rPr>
          <w:rFonts w:ascii="Times New Roman" w:eastAsia="Times New Roman" w:hAnsi="Times New Roman" w:cs="Times New Roman"/>
          <w:b/>
          <w:bCs/>
          <w:i/>
          <w:iCs/>
          <w:color w:val="212121"/>
          <w:szCs w:val="24"/>
        </w:rPr>
        <w:t> </w:t>
      </w:r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 xml:space="preserve"> Used with permission</w:t>
      </w:r>
      <w:r w:rsidRPr="002D339C">
        <w:rPr>
          <w:rFonts w:eastAsia="Times New Roman" w:cs="Segoe UI"/>
          <w:b/>
          <w:bCs/>
          <w:color w:val="212121"/>
          <w:szCs w:val="24"/>
        </w:rPr>
        <w:t>.</w:t>
      </w:r>
      <w:r w:rsidRPr="002D339C">
        <w:rPr>
          <w:rFonts w:eastAsia="Times New Roman" w:cs="Segoe UI"/>
          <w:color w:val="212121"/>
          <w:szCs w:val="24"/>
        </w:rPr>
        <w:t> </w:t>
      </w:r>
    </w:p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B2F3" w14:textId="77777777" w:rsidR="00155B47" w:rsidRDefault="00155B47" w:rsidP="00BF408A">
      <w:pPr>
        <w:spacing w:after="0" w:line="240" w:lineRule="auto"/>
      </w:pPr>
      <w:r>
        <w:separator/>
      </w:r>
    </w:p>
  </w:endnote>
  <w:endnote w:type="continuationSeparator" w:id="0">
    <w:p w14:paraId="7E92E4A0" w14:textId="77777777" w:rsidR="00155B47" w:rsidRDefault="00155B47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CB07" w14:textId="77777777" w:rsidR="00155B47" w:rsidRDefault="00155B47" w:rsidP="00BF408A">
      <w:pPr>
        <w:spacing w:after="0" w:line="240" w:lineRule="auto"/>
      </w:pPr>
      <w:r>
        <w:separator/>
      </w:r>
    </w:p>
  </w:footnote>
  <w:footnote w:type="continuationSeparator" w:id="0">
    <w:p w14:paraId="3CF4737F" w14:textId="77777777" w:rsidR="00155B47" w:rsidRDefault="00155B47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0"/>
  </w:num>
  <w:num w:numId="6" w16cid:durableId="1788891079">
    <w:abstractNumId w:val="9"/>
  </w:num>
  <w:num w:numId="7" w16cid:durableId="340355957">
    <w:abstractNumId w:val="8"/>
  </w:num>
  <w:num w:numId="8" w16cid:durableId="2086681782">
    <w:abstractNumId w:val="3"/>
  </w:num>
  <w:num w:numId="9" w16cid:durableId="1645505516">
    <w:abstractNumId w:val="0"/>
  </w:num>
  <w:num w:numId="10" w16cid:durableId="2145342292">
    <w:abstractNumId w:val="5"/>
  </w:num>
  <w:num w:numId="11" w16cid:durableId="9646957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20C5F"/>
    <w:rsid w:val="00035908"/>
    <w:rsid w:val="00045F1C"/>
    <w:rsid w:val="0005085D"/>
    <w:rsid w:val="00053080"/>
    <w:rsid w:val="00055BBE"/>
    <w:rsid w:val="000563ED"/>
    <w:rsid w:val="00057250"/>
    <w:rsid w:val="00064342"/>
    <w:rsid w:val="00071592"/>
    <w:rsid w:val="00071AD9"/>
    <w:rsid w:val="000810D3"/>
    <w:rsid w:val="000940B6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7880"/>
    <w:rsid w:val="00151119"/>
    <w:rsid w:val="00155540"/>
    <w:rsid w:val="00155B47"/>
    <w:rsid w:val="00156107"/>
    <w:rsid w:val="001642E2"/>
    <w:rsid w:val="001816B3"/>
    <w:rsid w:val="0019112B"/>
    <w:rsid w:val="001939BF"/>
    <w:rsid w:val="001A6809"/>
    <w:rsid w:val="001A7704"/>
    <w:rsid w:val="001C2E32"/>
    <w:rsid w:val="001D5D07"/>
    <w:rsid w:val="001D6283"/>
    <w:rsid w:val="001D7BCC"/>
    <w:rsid w:val="001E238C"/>
    <w:rsid w:val="001F7CC3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2776"/>
    <w:rsid w:val="002C2F99"/>
    <w:rsid w:val="002D339C"/>
    <w:rsid w:val="002D3EA4"/>
    <w:rsid w:val="002D65E6"/>
    <w:rsid w:val="002E1D6D"/>
    <w:rsid w:val="002E70B0"/>
    <w:rsid w:val="002F31D0"/>
    <w:rsid w:val="002F3659"/>
    <w:rsid w:val="00313B1F"/>
    <w:rsid w:val="00316A4F"/>
    <w:rsid w:val="00317082"/>
    <w:rsid w:val="00335343"/>
    <w:rsid w:val="003508E3"/>
    <w:rsid w:val="00354F99"/>
    <w:rsid w:val="00361A61"/>
    <w:rsid w:val="00361E4B"/>
    <w:rsid w:val="00364019"/>
    <w:rsid w:val="00371A37"/>
    <w:rsid w:val="00372C1A"/>
    <w:rsid w:val="00373181"/>
    <w:rsid w:val="0038052B"/>
    <w:rsid w:val="00380C9E"/>
    <w:rsid w:val="00383B5C"/>
    <w:rsid w:val="00390CB8"/>
    <w:rsid w:val="00392108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D6BF6"/>
    <w:rsid w:val="003D7BB3"/>
    <w:rsid w:val="003E641E"/>
    <w:rsid w:val="003E77F5"/>
    <w:rsid w:val="00400303"/>
    <w:rsid w:val="00400626"/>
    <w:rsid w:val="004021CA"/>
    <w:rsid w:val="00411DD4"/>
    <w:rsid w:val="00417954"/>
    <w:rsid w:val="004240BA"/>
    <w:rsid w:val="0042447F"/>
    <w:rsid w:val="00424A36"/>
    <w:rsid w:val="004258C4"/>
    <w:rsid w:val="00426001"/>
    <w:rsid w:val="004271EB"/>
    <w:rsid w:val="00427275"/>
    <w:rsid w:val="0043096A"/>
    <w:rsid w:val="004503E8"/>
    <w:rsid w:val="00455C6A"/>
    <w:rsid w:val="0046229C"/>
    <w:rsid w:val="00466823"/>
    <w:rsid w:val="0047448C"/>
    <w:rsid w:val="00475D2B"/>
    <w:rsid w:val="00487351"/>
    <w:rsid w:val="00487C25"/>
    <w:rsid w:val="004A2470"/>
    <w:rsid w:val="004A3AF1"/>
    <w:rsid w:val="004A3E06"/>
    <w:rsid w:val="004A5BCB"/>
    <w:rsid w:val="004B4E29"/>
    <w:rsid w:val="004B7C97"/>
    <w:rsid w:val="004C5FE6"/>
    <w:rsid w:val="004D2168"/>
    <w:rsid w:val="004E1FF7"/>
    <w:rsid w:val="00501B55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7763C"/>
    <w:rsid w:val="005823DB"/>
    <w:rsid w:val="005972BC"/>
    <w:rsid w:val="005A035F"/>
    <w:rsid w:val="005A36B0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58C6"/>
    <w:rsid w:val="00644734"/>
    <w:rsid w:val="00644C39"/>
    <w:rsid w:val="00652242"/>
    <w:rsid w:val="006548E1"/>
    <w:rsid w:val="006710AE"/>
    <w:rsid w:val="00672051"/>
    <w:rsid w:val="00677A5E"/>
    <w:rsid w:val="00686D4C"/>
    <w:rsid w:val="00697232"/>
    <w:rsid w:val="006A6866"/>
    <w:rsid w:val="006C3BDF"/>
    <w:rsid w:val="006D10BE"/>
    <w:rsid w:val="006D2539"/>
    <w:rsid w:val="006D29B4"/>
    <w:rsid w:val="006D532B"/>
    <w:rsid w:val="006D6BBD"/>
    <w:rsid w:val="006E3367"/>
    <w:rsid w:val="006F3FBE"/>
    <w:rsid w:val="00700A31"/>
    <w:rsid w:val="0070157E"/>
    <w:rsid w:val="00702AD5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C4EB0"/>
    <w:rsid w:val="007C738E"/>
    <w:rsid w:val="007D3740"/>
    <w:rsid w:val="007E0415"/>
    <w:rsid w:val="007E1CAE"/>
    <w:rsid w:val="007E2FCC"/>
    <w:rsid w:val="008066AD"/>
    <w:rsid w:val="008109A0"/>
    <w:rsid w:val="00813A57"/>
    <w:rsid w:val="00821998"/>
    <w:rsid w:val="0082332A"/>
    <w:rsid w:val="008306F6"/>
    <w:rsid w:val="008309E9"/>
    <w:rsid w:val="00842F96"/>
    <w:rsid w:val="0084398E"/>
    <w:rsid w:val="00852B53"/>
    <w:rsid w:val="00855F74"/>
    <w:rsid w:val="00881DCF"/>
    <w:rsid w:val="0088582F"/>
    <w:rsid w:val="0089475E"/>
    <w:rsid w:val="00894F79"/>
    <w:rsid w:val="008A3E34"/>
    <w:rsid w:val="008A5CA5"/>
    <w:rsid w:val="008C0212"/>
    <w:rsid w:val="008C315F"/>
    <w:rsid w:val="008C4FED"/>
    <w:rsid w:val="008C55E0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35B0"/>
    <w:rsid w:val="00926448"/>
    <w:rsid w:val="0092799B"/>
    <w:rsid w:val="00927E6A"/>
    <w:rsid w:val="00941A14"/>
    <w:rsid w:val="00942027"/>
    <w:rsid w:val="00944D92"/>
    <w:rsid w:val="00946E97"/>
    <w:rsid w:val="0095213A"/>
    <w:rsid w:val="0095615B"/>
    <w:rsid w:val="00963BFB"/>
    <w:rsid w:val="0096519F"/>
    <w:rsid w:val="009658A2"/>
    <w:rsid w:val="00970211"/>
    <w:rsid w:val="009704B5"/>
    <w:rsid w:val="00975676"/>
    <w:rsid w:val="00977630"/>
    <w:rsid w:val="0099189F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823DB"/>
    <w:rsid w:val="00B8329E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22E"/>
    <w:rsid w:val="00BA7BBB"/>
    <w:rsid w:val="00BB2774"/>
    <w:rsid w:val="00BB4DD5"/>
    <w:rsid w:val="00BB502B"/>
    <w:rsid w:val="00BB75A0"/>
    <w:rsid w:val="00BC6384"/>
    <w:rsid w:val="00BD30D8"/>
    <w:rsid w:val="00BD3CDC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5947"/>
    <w:rsid w:val="00C27F3C"/>
    <w:rsid w:val="00C47ED4"/>
    <w:rsid w:val="00C50A5C"/>
    <w:rsid w:val="00C51957"/>
    <w:rsid w:val="00C52A77"/>
    <w:rsid w:val="00C60F3B"/>
    <w:rsid w:val="00C70BC2"/>
    <w:rsid w:val="00C80741"/>
    <w:rsid w:val="00C93113"/>
    <w:rsid w:val="00C97B1D"/>
    <w:rsid w:val="00CA11C5"/>
    <w:rsid w:val="00CA2616"/>
    <w:rsid w:val="00CA75A5"/>
    <w:rsid w:val="00CB283A"/>
    <w:rsid w:val="00CB5531"/>
    <w:rsid w:val="00CC5624"/>
    <w:rsid w:val="00CE20D8"/>
    <w:rsid w:val="00D0097C"/>
    <w:rsid w:val="00D00C80"/>
    <w:rsid w:val="00D11F3C"/>
    <w:rsid w:val="00D42F5B"/>
    <w:rsid w:val="00D4336B"/>
    <w:rsid w:val="00D43FAB"/>
    <w:rsid w:val="00D4779A"/>
    <w:rsid w:val="00D526CB"/>
    <w:rsid w:val="00D56725"/>
    <w:rsid w:val="00D60E33"/>
    <w:rsid w:val="00D6771C"/>
    <w:rsid w:val="00D73D34"/>
    <w:rsid w:val="00D77ACC"/>
    <w:rsid w:val="00D802E7"/>
    <w:rsid w:val="00D917A5"/>
    <w:rsid w:val="00D94D48"/>
    <w:rsid w:val="00DB58B6"/>
    <w:rsid w:val="00DE014F"/>
    <w:rsid w:val="00DE0462"/>
    <w:rsid w:val="00DE176D"/>
    <w:rsid w:val="00DE5030"/>
    <w:rsid w:val="00DF1CEB"/>
    <w:rsid w:val="00DF31DB"/>
    <w:rsid w:val="00E02186"/>
    <w:rsid w:val="00E0298E"/>
    <w:rsid w:val="00E04AC2"/>
    <w:rsid w:val="00E17E6F"/>
    <w:rsid w:val="00E242AD"/>
    <w:rsid w:val="00E24E32"/>
    <w:rsid w:val="00E26A1D"/>
    <w:rsid w:val="00E37A28"/>
    <w:rsid w:val="00E44CDA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758F"/>
    <w:rsid w:val="00EC703C"/>
    <w:rsid w:val="00ED1ED0"/>
    <w:rsid w:val="00ED2089"/>
    <w:rsid w:val="00EF3825"/>
    <w:rsid w:val="00EF4744"/>
    <w:rsid w:val="00EF7B7C"/>
    <w:rsid w:val="00F03B92"/>
    <w:rsid w:val="00F21A68"/>
    <w:rsid w:val="00F22B90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D0955"/>
    <w:rsid w:val="00FD13C4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ablingdevices.com/wp-content/uploads/2017/09/949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enablingdevices.com/product/tic-tac-toe/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501252e8823b022e53399d1f603e7bc2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af308fc0e5825a86c7a854045246ce59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AEE7-139B-4F19-8849-4296B2FAF95F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68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36</cp:revision>
  <cp:lastPrinted>2024-11-05T17:30:00Z</cp:lastPrinted>
  <dcterms:created xsi:type="dcterms:W3CDTF">2025-09-19T12:44:00Z</dcterms:created>
  <dcterms:modified xsi:type="dcterms:W3CDTF">2025-09-19T18:23:00Z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